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4F568" w14:textId="556A1E16" w:rsidR="006603F6" w:rsidRDefault="006603F6" w:rsidP="006603F6">
      <w:pPr>
        <w:keepNext/>
        <w:keepLines/>
        <w:spacing w:before="0" w:after="0"/>
        <w:rPr>
          <w:b/>
          <w:color w:val="2F5496"/>
          <w:sz w:val="32"/>
          <w:szCs w:val="32"/>
        </w:rPr>
      </w:pPr>
      <w:r>
        <w:rPr>
          <w:b/>
          <w:noProof/>
          <w:color w:val="2F5496"/>
          <w:sz w:val="32"/>
          <w:szCs w:val="32"/>
        </w:rPr>
        <w:drawing>
          <wp:anchor distT="0" distB="0" distL="114300" distR="114300" simplePos="0" relativeHeight="251659264" behindDoc="0" locked="0" layoutInCell="1" hidden="0" allowOverlap="1" wp14:anchorId="6B23837C" wp14:editId="28EFF4EA">
            <wp:simplePos x="0" y="0"/>
            <wp:positionH relativeFrom="margin">
              <wp:posOffset>-51435</wp:posOffset>
            </wp:positionH>
            <wp:positionV relativeFrom="margin">
              <wp:posOffset>291819</wp:posOffset>
            </wp:positionV>
            <wp:extent cx="1697990" cy="659130"/>
            <wp:effectExtent l="0" t="0" r="0" b="0"/>
            <wp:wrapSquare wrapText="bothSides" distT="0" distB="0" distL="114300" distR="114300"/>
            <wp:docPr id="168"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5"/>
                    <a:srcRect/>
                    <a:stretch>
                      <a:fillRect/>
                    </a:stretch>
                  </pic:blipFill>
                  <pic:spPr>
                    <a:xfrm>
                      <a:off x="0" y="0"/>
                      <a:ext cx="1697990" cy="659130"/>
                    </a:xfrm>
                    <a:prstGeom prst="rect">
                      <a:avLst/>
                    </a:prstGeom>
                    <a:ln/>
                  </pic:spPr>
                </pic:pic>
              </a:graphicData>
            </a:graphic>
          </wp:anchor>
        </w:drawing>
      </w:r>
    </w:p>
    <w:p w14:paraId="3E875A84" w14:textId="37A1CE0A" w:rsidR="006603F6" w:rsidRDefault="006603F6" w:rsidP="006603F6">
      <w:pPr>
        <w:keepNext/>
        <w:keepLines/>
        <w:spacing w:before="0" w:after="0"/>
        <w:rPr>
          <w:b/>
          <w:color w:val="2F5496"/>
          <w:sz w:val="32"/>
          <w:szCs w:val="32"/>
        </w:rPr>
      </w:pPr>
      <w:r>
        <w:rPr>
          <w:b/>
          <w:color w:val="2F5496"/>
          <w:sz w:val="32"/>
          <w:szCs w:val="32"/>
        </w:rPr>
        <w:t>Focus Area 7: Quality Improvement</w:t>
      </w:r>
    </w:p>
    <w:p w14:paraId="69A85B95" w14:textId="631124A1" w:rsidR="006603F6" w:rsidRDefault="006603F6" w:rsidP="006603F6">
      <w:pPr>
        <w:keepNext/>
        <w:keepLines/>
        <w:spacing w:before="0" w:after="0"/>
        <w:rPr>
          <w:i/>
          <w:color w:val="404040"/>
          <w:sz w:val="24"/>
          <w:szCs w:val="24"/>
        </w:rPr>
      </w:pPr>
      <w:r>
        <w:rPr>
          <w:i/>
          <w:color w:val="404040"/>
          <w:sz w:val="24"/>
          <w:szCs w:val="24"/>
        </w:rPr>
        <w:t>Environmental Scan Worksheet</w:t>
      </w:r>
    </w:p>
    <w:p w14:paraId="23B7313F" w14:textId="77777777" w:rsidR="006603F6" w:rsidRDefault="006603F6" w:rsidP="006603F6">
      <w:pPr>
        <w:keepNext/>
        <w:keepLines/>
        <w:spacing w:before="0" w:after="0"/>
        <w:rPr>
          <w:i/>
          <w:color w:val="404040"/>
          <w:sz w:val="24"/>
          <w:szCs w:val="24"/>
        </w:rPr>
      </w:pPr>
    </w:p>
    <w:p w14:paraId="7ACE56F7" w14:textId="77777777" w:rsidR="006603F6" w:rsidRDefault="006603F6" w:rsidP="006603F6">
      <w:pPr>
        <w:rPr>
          <w:b/>
          <w:color w:val="000000"/>
          <w:u w:val="single"/>
        </w:rPr>
      </w:pPr>
      <w:r>
        <w:rPr>
          <w:b/>
          <w:u w:val="single"/>
        </w:rPr>
        <w:t>Instructions</w:t>
      </w:r>
    </w:p>
    <w:p w14:paraId="58EB3AE3" w14:textId="77777777" w:rsidR="006603F6" w:rsidRDefault="006603F6" w:rsidP="006603F6">
      <w:pPr>
        <w:rPr>
          <w:b/>
          <w:color w:val="000000"/>
        </w:rPr>
      </w:pPr>
      <w:r>
        <w:t xml:space="preserve">The purpose of these questions is to help you explore the current state of the focus area at your EMS agency, ED, or hospital and identify areas for improvement. To be eligible for CE credit, you must answer the Yes/No and strengths/barriers questions in REDCap. The “Key Considerations / Considerations”, “Best / Suggested Practices” and “Possible Change Strategies” sections are not required but are designed to help you delve deeper into the question, capture best practices shared during learning sessions, and help strategize on how you might improve in this area. Please remember that you have an individual link to each of these forms. Please email Meredith Rodriguez at </w:t>
      </w:r>
      <w:hyperlink r:id="rId6">
        <w:r>
          <w:rPr>
            <w:color w:val="498DF1"/>
            <w:u w:val="single"/>
          </w:rPr>
          <w:t>collaboratives@emscimprovement.center</w:t>
        </w:r>
      </w:hyperlink>
      <w:r>
        <w:t xml:space="preserve"> for assistance. </w:t>
      </w:r>
    </w:p>
    <w:tbl>
      <w:tblPr>
        <w:tblW w:w="109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415"/>
        <w:gridCol w:w="3780"/>
        <w:gridCol w:w="2909"/>
        <w:gridCol w:w="871"/>
      </w:tblGrid>
      <w:tr w:rsidR="006603F6" w14:paraId="2286341A" w14:textId="77777777" w:rsidTr="006603F6">
        <w:trPr>
          <w:trHeight w:val="1007"/>
        </w:trPr>
        <w:tc>
          <w:tcPr>
            <w:tcW w:w="10104" w:type="dxa"/>
            <w:gridSpan w:val="3"/>
            <w:shd w:val="clear" w:color="auto" w:fill="E7E6E6" w:themeFill="background2"/>
            <w:vAlign w:val="center"/>
          </w:tcPr>
          <w:p w14:paraId="533F0BBA" w14:textId="77777777" w:rsidR="006603F6" w:rsidRDefault="006603F6" w:rsidP="006603F6">
            <w:pPr>
              <w:numPr>
                <w:ilvl w:val="0"/>
                <w:numId w:val="1"/>
              </w:numPr>
              <w:spacing w:after="0" w:line="240" w:lineRule="auto"/>
              <w:jc w:val="left"/>
              <w:rPr>
                <w:b/>
                <w:color w:val="000000"/>
              </w:rPr>
            </w:pPr>
            <w:r>
              <w:rPr>
                <w:b/>
                <w:color w:val="000000"/>
              </w:rPr>
              <w:t>Is there a defined list of pediatric quality measures?</w:t>
            </w:r>
          </w:p>
        </w:tc>
        <w:tc>
          <w:tcPr>
            <w:tcW w:w="871" w:type="dxa"/>
            <w:shd w:val="clear" w:color="auto" w:fill="E7E6E6" w:themeFill="background2"/>
          </w:tcPr>
          <w:p w14:paraId="34B1C2AD" w14:textId="77777777" w:rsidR="006603F6" w:rsidRDefault="006603F6" w:rsidP="00422A41">
            <w:pPr>
              <w:jc w:val="left"/>
            </w:pPr>
            <w:bookmarkStart w:id="0" w:name="bookmark=id.44sinio" w:colFirst="0" w:colLast="0"/>
            <w:bookmarkEnd w:id="0"/>
            <w:r>
              <w:t xml:space="preserve">☐ Yes                 </w:t>
            </w:r>
            <w:bookmarkStart w:id="1" w:name="bookmark=id.2jxsxqh" w:colFirst="0" w:colLast="0"/>
            <w:bookmarkEnd w:id="1"/>
            <w:r>
              <w:t>☐ No</w:t>
            </w:r>
          </w:p>
        </w:tc>
      </w:tr>
      <w:tr w:rsidR="006603F6" w14:paraId="68689864" w14:textId="77777777" w:rsidTr="006603F6">
        <w:trPr>
          <w:trHeight w:val="512"/>
        </w:trPr>
        <w:tc>
          <w:tcPr>
            <w:tcW w:w="3415" w:type="dxa"/>
            <w:shd w:val="clear" w:color="auto" w:fill="E7E6E6" w:themeFill="background2"/>
          </w:tcPr>
          <w:p w14:paraId="11898757" w14:textId="77777777" w:rsidR="006603F6" w:rsidRDefault="006603F6" w:rsidP="00422A41">
            <w:pPr>
              <w:jc w:val="center"/>
              <w:rPr>
                <w:i/>
                <w:color w:val="A5A5A5"/>
                <w:sz w:val="20"/>
              </w:rPr>
            </w:pPr>
            <w:r>
              <w:rPr>
                <w:color w:val="000000"/>
              </w:rPr>
              <w:t>Key Elements / Considerations</w:t>
            </w:r>
          </w:p>
        </w:tc>
        <w:tc>
          <w:tcPr>
            <w:tcW w:w="3780" w:type="dxa"/>
            <w:shd w:val="clear" w:color="auto" w:fill="E7E6E6" w:themeFill="background2"/>
          </w:tcPr>
          <w:p w14:paraId="6419C96E" w14:textId="77777777" w:rsidR="006603F6" w:rsidRDefault="006603F6" w:rsidP="00422A41">
            <w:pPr>
              <w:jc w:val="center"/>
              <w:rPr>
                <w:i/>
                <w:color w:val="A5A5A5"/>
                <w:sz w:val="20"/>
              </w:rPr>
            </w:pPr>
            <w:r>
              <w:rPr>
                <w:color w:val="000000"/>
              </w:rPr>
              <w:t>Best / Suggested Practices</w:t>
            </w:r>
          </w:p>
        </w:tc>
        <w:tc>
          <w:tcPr>
            <w:tcW w:w="3780" w:type="dxa"/>
            <w:gridSpan w:val="2"/>
            <w:shd w:val="clear" w:color="auto" w:fill="E7E6E6" w:themeFill="background2"/>
          </w:tcPr>
          <w:p w14:paraId="4C515CF9" w14:textId="77777777" w:rsidR="006603F6" w:rsidRDefault="006603F6" w:rsidP="00422A41">
            <w:pPr>
              <w:jc w:val="center"/>
              <w:rPr>
                <w:i/>
                <w:color w:val="A5A5A5"/>
                <w:sz w:val="20"/>
              </w:rPr>
            </w:pPr>
            <w:r>
              <w:rPr>
                <w:color w:val="000000"/>
              </w:rPr>
              <w:t>Possible Change Strategies</w:t>
            </w:r>
          </w:p>
        </w:tc>
      </w:tr>
      <w:tr w:rsidR="006603F6" w14:paraId="75368C8F" w14:textId="77777777" w:rsidTr="00422A41">
        <w:trPr>
          <w:trHeight w:val="2807"/>
        </w:trPr>
        <w:tc>
          <w:tcPr>
            <w:tcW w:w="3415" w:type="dxa"/>
            <w:shd w:val="clear" w:color="auto" w:fill="auto"/>
          </w:tcPr>
          <w:p w14:paraId="0FAB2FAA" w14:textId="77777777" w:rsidR="006603F6" w:rsidRDefault="006603F6" w:rsidP="00422A41">
            <w:pPr>
              <w:jc w:val="left"/>
              <w:rPr>
                <w:i/>
                <w:color w:val="A5A5A5"/>
                <w:sz w:val="20"/>
              </w:rPr>
            </w:pPr>
            <w:r>
              <w:rPr>
                <w:i/>
                <w:color w:val="A5A5A5"/>
                <w:sz w:val="20"/>
              </w:rPr>
              <w:t xml:space="preserve">Are these measures evidence-based? </w:t>
            </w:r>
          </w:p>
          <w:p w14:paraId="35503F7C" w14:textId="77777777" w:rsidR="006603F6" w:rsidRDefault="006603F6" w:rsidP="00422A41">
            <w:pPr>
              <w:jc w:val="left"/>
              <w:rPr>
                <w:i/>
                <w:color w:val="A5A5A5"/>
                <w:sz w:val="20"/>
              </w:rPr>
            </w:pPr>
            <w:r>
              <w:rPr>
                <w:i/>
                <w:color w:val="A5A5A5"/>
                <w:sz w:val="20"/>
              </w:rPr>
              <w:t xml:space="preserve">How were these measures identified? </w:t>
            </w:r>
          </w:p>
          <w:p w14:paraId="62A050C3" w14:textId="77777777" w:rsidR="006603F6" w:rsidRDefault="006603F6" w:rsidP="00422A41">
            <w:pPr>
              <w:jc w:val="left"/>
              <w:rPr>
                <w:i/>
                <w:color w:val="A5A5A5"/>
                <w:sz w:val="20"/>
              </w:rPr>
            </w:pPr>
          </w:p>
        </w:tc>
        <w:tc>
          <w:tcPr>
            <w:tcW w:w="3780" w:type="dxa"/>
            <w:shd w:val="clear" w:color="auto" w:fill="auto"/>
          </w:tcPr>
          <w:p w14:paraId="3B472514" w14:textId="77777777" w:rsidR="006603F6" w:rsidRDefault="006603F6" w:rsidP="00422A41">
            <w:pPr>
              <w:rPr>
                <w:i/>
                <w:color w:val="A5A5A5"/>
                <w:sz w:val="20"/>
              </w:rPr>
            </w:pPr>
            <w:r>
              <w:rPr>
                <w:i/>
                <w:color w:val="A5A5A5"/>
                <w:sz w:val="20"/>
              </w:rPr>
              <w:t xml:space="preserve">What are other PECCs around the country evaluating? What is your local pediatric center tracking? </w:t>
            </w:r>
          </w:p>
          <w:p w14:paraId="33663ABF" w14:textId="77777777" w:rsidR="006603F6" w:rsidRDefault="006603F6" w:rsidP="00422A41">
            <w:pPr>
              <w:rPr>
                <w:i/>
                <w:color w:val="A5A5A5"/>
                <w:sz w:val="20"/>
              </w:rPr>
            </w:pPr>
          </w:p>
        </w:tc>
        <w:tc>
          <w:tcPr>
            <w:tcW w:w="3780" w:type="dxa"/>
            <w:gridSpan w:val="2"/>
            <w:shd w:val="clear" w:color="auto" w:fill="auto"/>
          </w:tcPr>
          <w:p w14:paraId="73E879FD" w14:textId="77777777" w:rsidR="006603F6" w:rsidRDefault="006603F6" w:rsidP="00422A41">
            <w:pPr>
              <w:rPr>
                <w:i/>
                <w:color w:val="A5A5A5"/>
                <w:sz w:val="20"/>
              </w:rPr>
            </w:pPr>
            <w:r>
              <w:rPr>
                <w:i/>
                <w:color w:val="A5A5A5"/>
                <w:sz w:val="20"/>
              </w:rPr>
              <w:t>What could be done to improve here?</w:t>
            </w:r>
          </w:p>
          <w:p w14:paraId="389CDF7D" w14:textId="77777777" w:rsidR="006603F6" w:rsidRDefault="006603F6" w:rsidP="00422A41">
            <w:pPr>
              <w:rPr>
                <w:i/>
                <w:color w:val="A5A5A5"/>
              </w:rPr>
            </w:pPr>
            <w:r>
              <w:rPr>
                <w:i/>
                <w:color w:val="A5A5A5"/>
                <w:sz w:val="20"/>
              </w:rPr>
              <w:t xml:space="preserve">Relevant Key Driver(s): </w:t>
            </w:r>
            <w:hyperlink w:anchor="_heading=h.4d34og8">
              <w:r>
                <w:rPr>
                  <w:i/>
                  <w:color w:val="498DF1"/>
                  <w:sz w:val="20"/>
                  <w:u w:val="single"/>
                </w:rPr>
                <w:t>2- Measurement</w:t>
              </w:r>
            </w:hyperlink>
          </w:p>
        </w:tc>
      </w:tr>
      <w:tr w:rsidR="006603F6" w14:paraId="417514F6" w14:textId="77777777" w:rsidTr="006603F6">
        <w:trPr>
          <w:trHeight w:val="1007"/>
        </w:trPr>
        <w:tc>
          <w:tcPr>
            <w:tcW w:w="10104" w:type="dxa"/>
            <w:gridSpan w:val="3"/>
            <w:shd w:val="clear" w:color="auto" w:fill="E7E6E6" w:themeFill="background2"/>
            <w:vAlign w:val="center"/>
          </w:tcPr>
          <w:p w14:paraId="48BB3519" w14:textId="77777777" w:rsidR="006603F6" w:rsidRDefault="006603F6" w:rsidP="006603F6">
            <w:pPr>
              <w:numPr>
                <w:ilvl w:val="0"/>
                <w:numId w:val="1"/>
              </w:numPr>
              <w:spacing w:after="0" w:line="240" w:lineRule="auto"/>
              <w:jc w:val="left"/>
              <w:rPr>
                <w:b/>
                <w:color w:val="000000"/>
              </w:rPr>
            </w:pPr>
            <w:r>
              <w:rPr>
                <w:b/>
              </w:rPr>
              <w:t>Is there a mechanism in place to track quality measure data?</w:t>
            </w:r>
          </w:p>
        </w:tc>
        <w:tc>
          <w:tcPr>
            <w:tcW w:w="871" w:type="dxa"/>
            <w:shd w:val="clear" w:color="auto" w:fill="E7E6E6" w:themeFill="background2"/>
          </w:tcPr>
          <w:p w14:paraId="50F0D054" w14:textId="77777777" w:rsidR="006603F6" w:rsidRDefault="006603F6" w:rsidP="00422A41">
            <w:pPr>
              <w:jc w:val="left"/>
            </w:pPr>
            <w:r>
              <w:t>☐ Yes                 ☐ No</w:t>
            </w:r>
          </w:p>
        </w:tc>
      </w:tr>
      <w:tr w:rsidR="006603F6" w14:paraId="03A59078" w14:textId="77777777" w:rsidTr="006603F6">
        <w:trPr>
          <w:trHeight w:val="512"/>
        </w:trPr>
        <w:tc>
          <w:tcPr>
            <w:tcW w:w="3415" w:type="dxa"/>
            <w:shd w:val="clear" w:color="auto" w:fill="E7E6E6" w:themeFill="background2"/>
          </w:tcPr>
          <w:p w14:paraId="43B1F12A" w14:textId="77777777" w:rsidR="006603F6" w:rsidRDefault="006603F6" w:rsidP="00422A41">
            <w:pPr>
              <w:jc w:val="center"/>
              <w:rPr>
                <w:i/>
                <w:color w:val="A5A5A5"/>
                <w:sz w:val="20"/>
              </w:rPr>
            </w:pPr>
            <w:r>
              <w:rPr>
                <w:color w:val="000000"/>
              </w:rPr>
              <w:t>Key Elements / Considerations</w:t>
            </w:r>
          </w:p>
        </w:tc>
        <w:tc>
          <w:tcPr>
            <w:tcW w:w="3780" w:type="dxa"/>
            <w:shd w:val="clear" w:color="auto" w:fill="E7E6E6" w:themeFill="background2"/>
          </w:tcPr>
          <w:p w14:paraId="1C7DC342" w14:textId="77777777" w:rsidR="006603F6" w:rsidRDefault="006603F6" w:rsidP="00422A41">
            <w:pPr>
              <w:jc w:val="center"/>
              <w:rPr>
                <w:i/>
                <w:color w:val="A5A5A5"/>
                <w:sz w:val="20"/>
              </w:rPr>
            </w:pPr>
            <w:r>
              <w:rPr>
                <w:color w:val="000000"/>
              </w:rPr>
              <w:t>Best / Suggested Practices</w:t>
            </w:r>
          </w:p>
        </w:tc>
        <w:tc>
          <w:tcPr>
            <w:tcW w:w="3780" w:type="dxa"/>
            <w:gridSpan w:val="2"/>
            <w:shd w:val="clear" w:color="auto" w:fill="E7E6E6" w:themeFill="background2"/>
          </w:tcPr>
          <w:p w14:paraId="1FB87D24" w14:textId="77777777" w:rsidR="006603F6" w:rsidRDefault="006603F6" w:rsidP="00422A41">
            <w:pPr>
              <w:jc w:val="center"/>
              <w:rPr>
                <w:i/>
                <w:color w:val="A5A5A5"/>
                <w:sz w:val="20"/>
              </w:rPr>
            </w:pPr>
            <w:r>
              <w:rPr>
                <w:color w:val="000000"/>
              </w:rPr>
              <w:t>Possible Change Strategies</w:t>
            </w:r>
          </w:p>
        </w:tc>
      </w:tr>
      <w:tr w:rsidR="006603F6" w14:paraId="1ACCEDEF" w14:textId="77777777" w:rsidTr="00422A41">
        <w:trPr>
          <w:trHeight w:val="2600"/>
        </w:trPr>
        <w:tc>
          <w:tcPr>
            <w:tcW w:w="3415" w:type="dxa"/>
            <w:shd w:val="clear" w:color="auto" w:fill="auto"/>
          </w:tcPr>
          <w:p w14:paraId="01A3FC87" w14:textId="77777777" w:rsidR="006603F6" w:rsidRDefault="006603F6" w:rsidP="00422A41">
            <w:pPr>
              <w:rPr>
                <w:i/>
                <w:color w:val="A5A5A5"/>
                <w:sz w:val="20"/>
              </w:rPr>
            </w:pPr>
            <w:r>
              <w:rPr>
                <w:i/>
                <w:color w:val="A5A5A5"/>
                <w:sz w:val="20"/>
              </w:rPr>
              <w:t>What system is used for data collection (e.g., excel spreadsheets)?</w:t>
            </w:r>
          </w:p>
          <w:p w14:paraId="0B1B6B9D" w14:textId="77777777" w:rsidR="006603F6" w:rsidRDefault="006603F6" w:rsidP="00422A41">
            <w:pPr>
              <w:rPr>
                <w:i/>
                <w:color w:val="A5A5A5"/>
                <w:sz w:val="20"/>
              </w:rPr>
            </w:pPr>
            <w:r>
              <w:rPr>
                <w:i/>
                <w:color w:val="A5A5A5"/>
                <w:sz w:val="20"/>
              </w:rPr>
              <w:t>Who is responsible for data collection?</w:t>
            </w:r>
          </w:p>
          <w:p w14:paraId="35FC0BBA" w14:textId="77777777" w:rsidR="006603F6" w:rsidRDefault="006603F6" w:rsidP="00422A41">
            <w:pPr>
              <w:rPr>
                <w:i/>
                <w:color w:val="A5A5A5"/>
                <w:sz w:val="20"/>
              </w:rPr>
            </w:pPr>
            <w:r>
              <w:rPr>
                <w:i/>
                <w:color w:val="A5A5A5"/>
                <w:sz w:val="20"/>
              </w:rPr>
              <w:t>How is data analyzed and visualized?</w:t>
            </w:r>
          </w:p>
        </w:tc>
        <w:tc>
          <w:tcPr>
            <w:tcW w:w="3780" w:type="dxa"/>
            <w:shd w:val="clear" w:color="auto" w:fill="auto"/>
          </w:tcPr>
          <w:p w14:paraId="215AAB90" w14:textId="77777777" w:rsidR="006603F6" w:rsidRDefault="006603F6" w:rsidP="00422A41">
            <w:pPr>
              <w:rPr>
                <w:i/>
                <w:color w:val="A5A5A5"/>
                <w:sz w:val="20"/>
              </w:rPr>
            </w:pPr>
            <w:r>
              <w:rPr>
                <w:i/>
                <w:color w:val="A5A5A5"/>
                <w:sz w:val="20"/>
              </w:rPr>
              <w:t xml:space="preserve">How do similar PECCs across the country track quality measure data? </w:t>
            </w:r>
          </w:p>
        </w:tc>
        <w:tc>
          <w:tcPr>
            <w:tcW w:w="3780" w:type="dxa"/>
            <w:gridSpan w:val="2"/>
            <w:shd w:val="clear" w:color="auto" w:fill="auto"/>
          </w:tcPr>
          <w:p w14:paraId="2E746BF6" w14:textId="77777777" w:rsidR="006603F6" w:rsidRDefault="006603F6" w:rsidP="00422A41">
            <w:pPr>
              <w:rPr>
                <w:i/>
                <w:color w:val="A5A5A5"/>
                <w:sz w:val="20"/>
              </w:rPr>
            </w:pPr>
            <w:r>
              <w:rPr>
                <w:i/>
                <w:color w:val="A5A5A5"/>
                <w:sz w:val="20"/>
              </w:rPr>
              <w:t>What could be done to improve here?</w:t>
            </w:r>
          </w:p>
          <w:p w14:paraId="435E7C22" w14:textId="77777777" w:rsidR="006603F6" w:rsidRDefault="006603F6" w:rsidP="00422A41">
            <w:pPr>
              <w:rPr>
                <w:i/>
                <w:color w:val="A5A5A5"/>
              </w:rPr>
            </w:pPr>
            <w:r>
              <w:rPr>
                <w:i/>
                <w:color w:val="A5A5A5"/>
                <w:sz w:val="20"/>
              </w:rPr>
              <w:t xml:space="preserve">Relevant Key Driver(s): </w:t>
            </w:r>
            <w:hyperlink w:anchor="_heading=h.1t3h5sf">
              <w:r>
                <w:rPr>
                  <w:i/>
                  <w:color w:val="498DF1"/>
                  <w:sz w:val="20"/>
                  <w:u w:val="single"/>
                </w:rPr>
                <w:t>2-</w:t>
              </w:r>
            </w:hyperlink>
            <w:r>
              <w:rPr>
                <w:i/>
                <w:color w:val="498DF1"/>
                <w:sz w:val="20"/>
                <w:u w:val="single"/>
              </w:rPr>
              <w:t>Measurement</w:t>
            </w:r>
          </w:p>
        </w:tc>
      </w:tr>
      <w:tr w:rsidR="006603F6" w14:paraId="05777E90" w14:textId="77777777" w:rsidTr="006603F6">
        <w:trPr>
          <w:trHeight w:val="1007"/>
        </w:trPr>
        <w:tc>
          <w:tcPr>
            <w:tcW w:w="10104" w:type="dxa"/>
            <w:gridSpan w:val="3"/>
            <w:shd w:val="clear" w:color="auto" w:fill="E7E6E6" w:themeFill="background2"/>
            <w:vAlign w:val="center"/>
          </w:tcPr>
          <w:p w14:paraId="42D0AB89" w14:textId="77777777" w:rsidR="006603F6" w:rsidRDefault="006603F6" w:rsidP="006603F6">
            <w:pPr>
              <w:numPr>
                <w:ilvl w:val="0"/>
                <w:numId w:val="1"/>
              </w:numPr>
              <w:spacing w:after="0" w:line="240" w:lineRule="auto"/>
              <w:jc w:val="left"/>
              <w:rPr>
                <w:b/>
                <w:color w:val="000000"/>
              </w:rPr>
            </w:pPr>
            <w:r>
              <w:rPr>
                <w:b/>
              </w:rPr>
              <w:lastRenderedPageBreak/>
              <w:t>Is there a defined frequency for review of the data?</w:t>
            </w:r>
          </w:p>
        </w:tc>
        <w:tc>
          <w:tcPr>
            <w:tcW w:w="871" w:type="dxa"/>
            <w:shd w:val="clear" w:color="auto" w:fill="E7E6E6" w:themeFill="background2"/>
          </w:tcPr>
          <w:p w14:paraId="5A518C12" w14:textId="77777777" w:rsidR="006603F6" w:rsidRDefault="006603F6" w:rsidP="00422A41">
            <w:pPr>
              <w:jc w:val="left"/>
            </w:pPr>
            <w:r>
              <w:t>☐ Yes                 ☐ No</w:t>
            </w:r>
          </w:p>
        </w:tc>
      </w:tr>
      <w:tr w:rsidR="006603F6" w14:paraId="2068921D" w14:textId="77777777" w:rsidTr="006603F6">
        <w:trPr>
          <w:trHeight w:val="512"/>
        </w:trPr>
        <w:tc>
          <w:tcPr>
            <w:tcW w:w="3415" w:type="dxa"/>
            <w:shd w:val="clear" w:color="auto" w:fill="E7E6E6" w:themeFill="background2"/>
          </w:tcPr>
          <w:p w14:paraId="543EFCA1" w14:textId="77777777" w:rsidR="006603F6" w:rsidRDefault="006603F6" w:rsidP="00422A41">
            <w:pPr>
              <w:jc w:val="center"/>
              <w:rPr>
                <w:i/>
                <w:color w:val="A5A5A5"/>
                <w:sz w:val="20"/>
              </w:rPr>
            </w:pPr>
            <w:r>
              <w:rPr>
                <w:color w:val="000000"/>
              </w:rPr>
              <w:t>Key Elements / Considerations</w:t>
            </w:r>
          </w:p>
        </w:tc>
        <w:tc>
          <w:tcPr>
            <w:tcW w:w="3780" w:type="dxa"/>
            <w:shd w:val="clear" w:color="auto" w:fill="E7E6E6" w:themeFill="background2"/>
          </w:tcPr>
          <w:p w14:paraId="0F6E8DAC" w14:textId="77777777" w:rsidR="006603F6" w:rsidRDefault="006603F6" w:rsidP="00422A41">
            <w:pPr>
              <w:jc w:val="center"/>
              <w:rPr>
                <w:i/>
                <w:color w:val="A5A5A5"/>
                <w:sz w:val="20"/>
              </w:rPr>
            </w:pPr>
            <w:r>
              <w:rPr>
                <w:color w:val="000000"/>
              </w:rPr>
              <w:t>Best / Suggested Practices</w:t>
            </w:r>
          </w:p>
        </w:tc>
        <w:tc>
          <w:tcPr>
            <w:tcW w:w="3780" w:type="dxa"/>
            <w:gridSpan w:val="2"/>
            <w:shd w:val="clear" w:color="auto" w:fill="E7E6E6" w:themeFill="background2"/>
          </w:tcPr>
          <w:p w14:paraId="1F3DC984" w14:textId="77777777" w:rsidR="006603F6" w:rsidRDefault="006603F6" w:rsidP="00422A41">
            <w:pPr>
              <w:jc w:val="center"/>
              <w:rPr>
                <w:i/>
                <w:color w:val="A5A5A5"/>
                <w:sz w:val="20"/>
              </w:rPr>
            </w:pPr>
            <w:r>
              <w:rPr>
                <w:color w:val="000000"/>
              </w:rPr>
              <w:t>Possible Change Strategies</w:t>
            </w:r>
          </w:p>
        </w:tc>
      </w:tr>
      <w:tr w:rsidR="006603F6" w14:paraId="600E6F67" w14:textId="77777777" w:rsidTr="00422A41">
        <w:trPr>
          <w:trHeight w:val="2880"/>
        </w:trPr>
        <w:tc>
          <w:tcPr>
            <w:tcW w:w="3415" w:type="dxa"/>
            <w:shd w:val="clear" w:color="auto" w:fill="auto"/>
          </w:tcPr>
          <w:p w14:paraId="66BA2F1C" w14:textId="77777777" w:rsidR="006603F6" w:rsidRDefault="006603F6" w:rsidP="00422A41">
            <w:pPr>
              <w:jc w:val="left"/>
              <w:rPr>
                <w:i/>
                <w:color w:val="A5A5A5"/>
                <w:sz w:val="20"/>
              </w:rPr>
            </w:pPr>
          </w:p>
          <w:p w14:paraId="0FAE3771" w14:textId="77777777" w:rsidR="006603F6" w:rsidRDefault="006603F6" w:rsidP="00422A41">
            <w:pPr>
              <w:jc w:val="left"/>
              <w:rPr>
                <w:i/>
                <w:color w:val="A5A5A5"/>
                <w:sz w:val="20"/>
              </w:rPr>
            </w:pPr>
            <w:r>
              <w:rPr>
                <w:i/>
                <w:color w:val="A5A5A5"/>
                <w:sz w:val="20"/>
              </w:rPr>
              <w:t>How often does your team meet to review data?</w:t>
            </w:r>
          </w:p>
          <w:p w14:paraId="29919D9A" w14:textId="77777777" w:rsidR="006603F6" w:rsidRDefault="006603F6" w:rsidP="00422A41">
            <w:pPr>
              <w:jc w:val="left"/>
              <w:rPr>
                <w:i/>
                <w:color w:val="A5A5A5"/>
                <w:sz w:val="20"/>
              </w:rPr>
            </w:pPr>
          </w:p>
          <w:p w14:paraId="5257F596" w14:textId="77777777" w:rsidR="006603F6" w:rsidRDefault="006603F6" w:rsidP="00422A41">
            <w:pPr>
              <w:jc w:val="left"/>
              <w:rPr>
                <w:i/>
                <w:color w:val="A5A5A5"/>
                <w:sz w:val="20"/>
              </w:rPr>
            </w:pPr>
            <w:r>
              <w:rPr>
                <w:i/>
                <w:color w:val="A5A5A5"/>
                <w:sz w:val="20"/>
              </w:rPr>
              <w:t>What does this review consist of?</w:t>
            </w:r>
          </w:p>
          <w:p w14:paraId="137550C3" w14:textId="77777777" w:rsidR="006603F6" w:rsidRDefault="006603F6" w:rsidP="00422A41">
            <w:pPr>
              <w:jc w:val="left"/>
              <w:rPr>
                <w:i/>
                <w:color w:val="A5A5A5"/>
                <w:sz w:val="20"/>
              </w:rPr>
            </w:pPr>
          </w:p>
          <w:p w14:paraId="16A81771" w14:textId="77777777" w:rsidR="006603F6" w:rsidRDefault="006603F6" w:rsidP="00422A41">
            <w:pPr>
              <w:jc w:val="left"/>
              <w:rPr>
                <w:i/>
                <w:color w:val="000000"/>
              </w:rPr>
            </w:pPr>
            <w:r>
              <w:rPr>
                <w:i/>
                <w:color w:val="A5A5A5"/>
                <w:sz w:val="20"/>
              </w:rPr>
              <w:t>What is the usual outcome of this review?</w:t>
            </w:r>
          </w:p>
        </w:tc>
        <w:tc>
          <w:tcPr>
            <w:tcW w:w="3780" w:type="dxa"/>
            <w:shd w:val="clear" w:color="auto" w:fill="auto"/>
          </w:tcPr>
          <w:p w14:paraId="49981248" w14:textId="77777777" w:rsidR="006603F6" w:rsidRDefault="006603F6" w:rsidP="00422A41">
            <w:pPr>
              <w:rPr>
                <w:i/>
                <w:color w:val="A5A5A5"/>
                <w:sz w:val="20"/>
              </w:rPr>
            </w:pPr>
            <w:r>
              <w:rPr>
                <w:i/>
                <w:color w:val="A5A5A5"/>
                <w:sz w:val="20"/>
              </w:rPr>
              <w:t>What are some general rules of thumb that PECCs at similar organizations use to determine the frequency of data review?</w:t>
            </w:r>
          </w:p>
        </w:tc>
        <w:tc>
          <w:tcPr>
            <w:tcW w:w="3780" w:type="dxa"/>
            <w:gridSpan w:val="2"/>
            <w:shd w:val="clear" w:color="auto" w:fill="auto"/>
          </w:tcPr>
          <w:p w14:paraId="6A0231E4" w14:textId="77777777" w:rsidR="006603F6" w:rsidRDefault="006603F6" w:rsidP="00422A41">
            <w:pPr>
              <w:rPr>
                <w:i/>
                <w:color w:val="A5A5A5"/>
                <w:sz w:val="20"/>
              </w:rPr>
            </w:pPr>
            <w:r>
              <w:rPr>
                <w:i/>
                <w:color w:val="A5A5A5"/>
                <w:sz w:val="20"/>
              </w:rPr>
              <w:t>What could be done to improve here?</w:t>
            </w:r>
          </w:p>
          <w:p w14:paraId="7140DA95" w14:textId="77777777" w:rsidR="006603F6" w:rsidRDefault="006603F6" w:rsidP="00422A41">
            <w:pPr>
              <w:jc w:val="left"/>
              <w:rPr>
                <w:i/>
                <w:color w:val="A5A5A5"/>
                <w:sz w:val="20"/>
              </w:rPr>
            </w:pPr>
            <w:r>
              <w:rPr>
                <w:i/>
                <w:color w:val="A5A5A5"/>
                <w:sz w:val="20"/>
              </w:rPr>
              <w:t xml:space="preserve">Relevant Key Driver(s): </w:t>
            </w:r>
            <w:hyperlink w:anchor="_heading=h.17dp8vu">
              <w:r>
                <w:rPr>
                  <w:i/>
                  <w:color w:val="498DF1"/>
                  <w:sz w:val="20"/>
                  <w:u w:val="single"/>
                </w:rPr>
                <w:t>4 – Analysis &amp; Review</w:t>
              </w:r>
            </w:hyperlink>
          </w:p>
        </w:tc>
      </w:tr>
      <w:tr w:rsidR="006603F6" w14:paraId="4085CF1B" w14:textId="77777777" w:rsidTr="006603F6">
        <w:trPr>
          <w:trHeight w:val="1007"/>
        </w:trPr>
        <w:tc>
          <w:tcPr>
            <w:tcW w:w="10104" w:type="dxa"/>
            <w:gridSpan w:val="3"/>
            <w:shd w:val="clear" w:color="auto" w:fill="E7E6E6" w:themeFill="background2"/>
            <w:vAlign w:val="center"/>
          </w:tcPr>
          <w:p w14:paraId="24D4A434" w14:textId="77777777" w:rsidR="006603F6" w:rsidRDefault="006603F6" w:rsidP="006603F6">
            <w:pPr>
              <w:numPr>
                <w:ilvl w:val="0"/>
                <w:numId w:val="1"/>
              </w:numPr>
              <w:spacing w:after="0" w:line="240" w:lineRule="auto"/>
              <w:jc w:val="left"/>
              <w:rPr>
                <w:b/>
                <w:color w:val="000000"/>
              </w:rPr>
            </w:pPr>
            <w:r>
              <w:rPr>
                <w:b/>
              </w:rPr>
              <w:t>Is there a mechanism in place to identify opportunities for improvement?</w:t>
            </w:r>
          </w:p>
        </w:tc>
        <w:tc>
          <w:tcPr>
            <w:tcW w:w="871" w:type="dxa"/>
            <w:shd w:val="clear" w:color="auto" w:fill="E7E6E6" w:themeFill="background2"/>
          </w:tcPr>
          <w:p w14:paraId="0CAC13F1" w14:textId="77777777" w:rsidR="006603F6" w:rsidRDefault="006603F6" w:rsidP="00422A41">
            <w:pPr>
              <w:jc w:val="left"/>
            </w:pPr>
            <w:r>
              <w:t>☐ Yes                 ☐ No</w:t>
            </w:r>
          </w:p>
        </w:tc>
      </w:tr>
      <w:tr w:rsidR="006603F6" w14:paraId="406D7B10" w14:textId="77777777" w:rsidTr="006603F6">
        <w:trPr>
          <w:trHeight w:val="512"/>
        </w:trPr>
        <w:tc>
          <w:tcPr>
            <w:tcW w:w="3415" w:type="dxa"/>
            <w:shd w:val="clear" w:color="auto" w:fill="E7E6E6" w:themeFill="background2"/>
          </w:tcPr>
          <w:p w14:paraId="68670E61" w14:textId="77777777" w:rsidR="006603F6" w:rsidRDefault="006603F6" w:rsidP="00422A41">
            <w:pPr>
              <w:jc w:val="center"/>
              <w:rPr>
                <w:i/>
                <w:color w:val="A5A5A5"/>
                <w:sz w:val="20"/>
              </w:rPr>
            </w:pPr>
            <w:r>
              <w:rPr>
                <w:color w:val="000000"/>
              </w:rPr>
              <w:t>Key Elements / Considerations</w:t>
            </w:r>
          </w:p>
        </w:tc>
        <w:tc>
          <w:tcPr>
            <w:tcW w:w="3780" w:type="dxa"/>
            <w:shd w:val="clear" w:color="auto" w:fill="E7E6E6" w:themeFill="background2"/>
          </w:tcPr>
          <w:p w14:paraId="549F9BB1" w14:textId="77777777" w:rsidR="006603F6" w:rsidRDefault="006603F6" w:rsidP="00422A41">
            <w:pPr>
              <w:jc w:val="center"/>
              <w:rPr>
                <w:i/>
                <w:color w:val="A5A5A5"/>
                <w:sz w:val="20"/>
              </w:rPr>
            </w:pPr>
            <w:r>
              <w:rPr>
                <w:color w:val="000000"/>
              </w:rPr>
              <w:t>Best / Suggested Practices</w:t>
            </w:r>
          </w:p>
        </w:tc>
        <w:tc>
          <w:tcPr>
            <w:tcW w:w="3780" w:type="dxa"/>
            <w:gridSpan w:val="2"/>
            <w:shd w:val="clear" w:color="auto" w:fill="E7E6E6" w:themeFill="background2"/>
          </w:tcPr>
          <w:p w14:paraId="0A24CA31" w14:textId="77777777" w:rsidR="006603F6" w:rsidRDefault="006603F6" w:rsidP="00422A41">
            <w:pPr>
              <w:jc w:val="center"/>
              <w:rPr>
                <w:i/>
                <w:color w:val="A5A5A5"/>
                <w:sz w:val="20"/>
              </w:rPr>
            </w:pPr>
            <w:r>
              <w:rPr>
                <w:color w:val="000000"/>
              </w:rPr>
              <w:t>Possible Change Strategies</w:t>
            </w:r>
          </w:p>
        </w:tc>
      </w:tr>
      <w:tr w:rsidR="006603F6" w14:paraId="059129D4" w14:textId="77777777" w:rsidTr="00422A41">
        <w:trPr>
          <w:trHeight w:val="2880"/>
        </w:trPr>
        <w:tc>
          <w:tcPr>
            <w:tcW w:w="3415" w:type="dxa"/>
            <w:shd w:val="clear" w:color="auto" w:fill="auto"/>
          </w:tcPr>
          <w:p w14:paraId="4316F6AB" w14:textId="77777777" w:rsidR="006603F6" w:rsidRDefault="006603F6" w:rsidP="00422A41">
            <w:pPr>
              <w:jc w:val="left"/>
              <w:rPr>
                <w:i/>
                <w:color w:val="BFBFBF"/>
                <w:sz w:val="20"/>
              </w:rPr>
            </w:pPr>
          </w:p>
          <w:p w14:paraId="6301E080" w14:textId="77777777" w:rsidR="006603F6" w:rsidRDefault="006603F6" w:rsidP="00422A41">
            <w:pPr>
              <w:jc w:val="left"/>
              <w:rPr>
                <w:i/>
                <w:color w:val="A6A6A6"/>
                <w:sz w:val="20"/>
              </w:rPr>
            </w:pPr>
            <w:r>
              <w:rPr>
                <w:i/>
                <w:color w:val="A6A6A6"/>
                <w:sz w:val="20"/>
              </w:rPr>
              <w:t xml:space="preserve">Is this mechanism non-punitive and focused on system-level processes? </w:t>
            </w:r>
          </w:p>
          <w:p w14:paraId="5A0E7B4B" w14:textId="77777777" w:rsidR="006603F6" w:rsidRDefault="006603F6" w:rsidP="00422A41">
            <w:pPr>
              <w:jc w:val="left"/>
              <w:rPr>
                <w:i/>
                <w:color w:val="A6A6A6"/>
                <w:sz w:val="20"/>
              </w:rPr>
            </w:pPr>
          </w:p>
          <w:p w14:paraId="789CE28E" w14:textId="77777777" w:rsidR="006603F6" w:rsidRDefault="006603F6" w:rsidP="00422A41">
            <w:pPr>
              <w:jc w:val="left"/>
              <w:rPr>
                <w:i/>
                <w:color w:val="A6A6A6"/>
                <w:sz w:val="20"/>
              </w:rPr>
            </w:pPr>
            <w:r>
              <w:rPr>
                <w:i/>
                <w:color w:val="A6A6A6"/>
                <w:sz w:val="20"/>
              </w:rPr>
              <w:t xml:space="preserve">How are recommendations for improvement initiated at your agency, ED, or hospital? </w:t>
            </w:r>
          </w:p>
          <w:p w14:paraId="35AC5A85" w14:textId="77777777" w:rsidR="006603F6" w:rsidRDefault="006603F6" w:rsidP="00422A41">
            <w:pPr>
              <w:jc w:val="left"/>
              <w:rPr>
                <w:i/>
                <w:color w:val="A6A6A6"/>
                <w:sz w:val="20"/>
              </w:rPr>
            </w:pPr>
          </w:p>
          <w:p w14:paraId="301980C0" w14:textId="77777777" w:rsidR="006603F6" w:rsidRDefault="006603F6" w:rsidP="00422A41">
            <w:pPr>
              <w:jc w:val="left"/>
              <w:rPr>
                <w:i/>
                <w:color w:val="000000"/>
              </w:rPr>
            </w:pPr>
            <w:r>
              <w:rPr>
                <w:i/>
                <w:color w:val="A6A6A6"/>
                <w:sz w:val="20"/>
              </w:rPr>
              <w:t>What tools are or could be employed to help identify an opportunity (e.g., process mapping, fishbone diagrams)?</w:t>
            </w:r>
          </w:p>
        </w:tc>
        <w:tc>
          <w:tcPr>
            <w:tcW w:w="3780" w:type="dxa"/>
            <w:shd w:val="clear" w:color="auto" w:fill="auto"/>
          </w:tcPr>
          <w:p w14:paraId="5D6D16D2" w14:textId="77777777" w:rsidR="006603F6" w:rsidRDefault="006603F6" w:rsidP="00422A41">
            <w:pPr>
              <w:jc w:val="left"/>
              <w:rPr>
                <w:i/>
                <w:color w:val="A5A5A5"/>
                <w:sz w:val="20"/>
              </w:rPr>
            </w:pPr>
            <w:r>
              <w:rPr>
                <w:i/>
                <w:color w:val="A5A5A5"/>
                <w:sz w:val="20"/>
              </w:rPr>
              <w:t xml:space="preserve">How do others identify opportunities for improvement? </w:t>
            </w:r>
          </w:p>
        </w:tc>
        <w:tc>
          <w:tcPr>
            <w:tcW w:w="3780" w:type="dxa"/>
            <w:gridSpan w:val="2"/>
            <w:shd w:val="clear" w:color="auto" w:fill="auto"/>
          </w:tcPr>
          <w:p w14:paraId="3D1164A9" w14:textId="77777777" w:rsidR="006603F6" w:rsidRDefault="006603F6" w:rsidP="00422A41">
            <w:pPr>
              <w:jc w:val="left"/>
              <w:rPr>
                <w:i/>
                <w:color w:val="A5A5A5"/>
                <w:sz w:val="20"/>
              </w:rPr>
            </w:pPr>
            <w:r>
              <w:rPr>
                <w:i/>
                <w:color w:val="A5A5A5"/>
                <w:sz w:val="20"/>
              </w:rPr>
              <w:t>What could be done to improve here?</w:t>
            </w:r>
          </w:p>
          <w:p w14:paraId="5F4F7039" w14:textId="77777777" w:rsidR="006603F6" w:rsidRDefault="006603F6" w:rsidP="00422A41">
            <w:pPr>
              <w:jc w:val="left"/>
              <w:rPr>
                <w:i/>
                <w:color w:val="A5A5A5"/>
              </w:rPr>
            </w:pPr>
            <w:r>
              <w:rPr>
                <w:i/>
                <w:color w:val="A5A5A5"/>
                <w:sz w:val="20"/>
              </w:rPr>
              <w:t xml:space="preserve">Relevant Key Driver(s): </w:t>
            </w:r>
            <w:hyperlink w:anchor="_heading=h.1t3h5sf">
              <w:r>
                <w:rPr>
                  <w:i/>
                  <w:color w:val="498DF1"/>
                  <w:sz w:val="20"/>
                  <w:u w:val="single"/>
                </w:rPr>
                <w:t>1 -Identification of Opportunities for Improvement &amp; Aim Development</w:t>
              </w:r>
            </w:hyperlink>
            <w:r>
              <w:rPr>
                <w:i/>
                <w:color w:val="A5A5A5"/>
                <w:sz w:val="20"/>
              </w:rPr>
              <w:t xml:space="preserve"> </w:t>
            </w:r>
          </w:p>
        </w:tc>
      </w:tr>
      <w:tr w:rsidR="006603F6" w14:paraId="721CFBEB" w14:textId="77777777" w:rsidTr="006603F6">
        <w:trPr>
          <w:trHeight w:val="1007"/>
        </w:trPr>
        <w:tc>
          <w:tcPr>
            <w:tcW w:w="10104" w:type="dxa"/>
            <w:gridSpan w:val="3"/>
            <w:shd w:val="clear" w:color="auto" w:fill="E7E6E6" w:themeFill="background2"/>
            <w:vAlign w:val="center"/>
          </w:tcPr>
          <w:p w14:paraId="2CFE6BCE" w14:textId="77777777" w:rsidR="006603F6" w:rsidRDefault="006603F6" w:rsidP="006603F6">
            <w:pPr>
              <w:numPr>
                <w:ilvl w:val="0"/>
                <w:numId w:val="1"/>
              </w:numPr>
              <w:spacing w:after="0" w:line="240" w:lineRule="auto"/>
              <w:jc w:val="left"/>
              <w:rPr>
                <w:b/>
                <w:color w:val="000000"/>
              </w:rPr>
            </w:pPr>
            <w:r>
              <w:rPr>
                <w:b/>
              </w:rPr>
              <w:t>Is there a process to implement improvements?</w:t>
            </w:r>
          </w:p>
        </w:tc>
        <w:tc>
          <w:tcPr>
            <w:tcW w:w="871" w:type="dxa"/>
            <w:shd w:val="clear" w:color="auto" w:fill="E7E6E6" w:themeFill="background2"/>
          </w:tcPr>
          <w:p w14:paraId="377A83BF" w14:textId="77777777" w:rsidR="006603F6" w:rsidRDefault="006603F6" w:rsidP="00422A41">
            <w:pPr>
              <w:jc w:val="left"/>
            </w:pPr>
            <w:r>
              <w:t>☐ Yes                 ☐ No</w:t>
            </w:r>
          </w:p>
        </w:tc>
      </w:tr>
      <w:tr w:rsidR="006603F6" w14:paraId="79D850F0" w14:textId="77777777" w:rsidTr="006603F6">
        <w:trPr>
          <w:trHeight w:val="512"/>
        </w:trPr>
        <w:tc>
          <w:tcPr>
            <w:tcW w:w="3415" w:type="dxa"/>
            <w:shd w:val="clear" w:color="auto" w:fill="E7E6E6" w:themeFill="background2"/>
          </w:tcPr>
          <w:p w14:paraId="5CF955CA" w14:textId="77777777" w:rsidR="006603F6" w:rsidRDefault="006603F6" w:rsidP="00422A41">
            <w:pPr>
              <w:jc w:val="center"/>
              <w:rPr>
                <w:i/>
                <w:color w:val="A5A5A5"/>
                <w:sz w:val="20"/>
              </w:rPr>
            </w:pPr>
            <w:r>
              <w:rPr>
                <w:color w:val="000000"/>
              </w:rPr>
              <w:t>Key Elements / Considerations</w:t>
            </w:r>
          </w:p>
        </w:tc>
        <w:tc>
          <w:tcPr>
            <w:tcW w:w="3780" w:type="dxa"/>
            <w:shd w:val="clear" w:color="auto" w:fill="E7E6E6" w:themeFill="background2"/>
          </w:tcPr>
          <w:p w14:paraId="645D041E" w14:textId="77777777" w:rsidR="006603F6" w:rsidRDefault="006603F6" w:rsidP="00422A41">
            <w:pPr>
              <w:jc w:val="center"/>
              <w:rPr>
                <w:i/>
                <w:color w:val="A5A5A5"/>
                <w:sz w:val="20"/>
              </w:rPr>
            </w:pPr>
            <w:r>
              <w:rPr>
                <w:color w:val="000000"/>
              </w:rPr>
              <w:t>Best / Suggested Practices</w:t>
            </w:r>
          </w:p>
        </w:tc>
        <w:tc>
          <w:tcPr>
            <w:tcW w:w="3780" w:type="dxa"/>
            <w:gridSpan w:val="2"/>
            <w:shd w:val="clear" w:color="auto" w:fill="E7E6E6" w:themeFill="background2"/>
          </w:tcPr>
          <w:p w14:paraId="5F73D5A7" w14:textId="77777777" w:rsidR="006603F6" w:rsidRDefault="006603F6" w:rsidP="00422A41">
            <w:pPr>
              <w:jc w:val="center"/>
              <w:rPr>
                <w:i/>
                <w:color w:val="A5A5A5"/>
                <w:sz w:val="20"/>
              </w:rPr>
            </w:pPr>
            <w:r>
              <w:rPr>
                <w:color w:val="000000"/>
              </w:rPr>
              <w:t>Possible Change Strategies</w:t>
            </w:r>
          </w:p>
        </w:tc>
      </w:tr>
      <w:tr w:rsidR="006603F6" w14:paraId="75B3FDF5" w14:textId="77777777" w:rsidTr="00422A41">
        <w:trPr>
          <w:trHeight w:val="2690"/>
        </w:trPr>
        <w:tc>
          <w:tcPr>
            <w:tcW w:w="3415" w:type="dxa"/>
            <w:shd w:val="clear" w:color="auto" w:fill="auto"/>
          </w:tcPr>
          <w:p w14:paraId="7AA60F41" w14:textId="77777777" w:rsidR="006603F6" w:rsidRDefault="006603F6" w:rsidP="00422A41">
            <w:pPr>
              <w:jc w:val="left"/>
              <w:rPr>
                <w:i/>
                <w:color w:val="A6A6A6"/>
                <w:sz w:val="20"/>
              </w:rPr>
            </w:pPr>
            <w:r>
              <w:rPr>
                <w:i/>
                <w:color w:val="A6A6A6"/>
                <w:sz w:val="20"/>
              </w:rPr>
              <w:lastRenderedPageBreak/>
              <w:t>How are those affected by the change educated on the proposed improvement?</w:t>
            </w:r>
          </w:p>
          <w:p w14:paraId="4FA42B6C" w14:textId="77777777" w:rsidR="006603F6" w:rsidRDefault="006603F6" w:rsidP="00422A41">
            <w:pPr>
              <w:jc w:val="left"/>
              <w:rPr>
                <w:i/>
                <w:color w:val="A6A6A6"/>
                <w:sz w:val="20"/>
              </w:rPr>
            </w:pPr>
            <w:r>
              <w:rPr>
                <w:i/>
                <w:color w:val="A6A6A6"/>
                <w:sz w:val="20"/>
              </w:rPr>
              <w:t>Is there a bi-directional communication strategy to keep all informed about the improvement?</w:t>
            </w:r>
          </w:p>
        </w:tc>
        <w:tc>
          <w:tcPr>
            <w:tcW w:w="3780" w:type="dxa"/>
            <w:shd w:val="clear" w:color="auto" w:fill="auto"/>
          </w:tcPr>
          <w:p w14:paraId="68229CFB" w14:textId="77777777" w:rsidR="006603F6" w:rsidRDefault="006603F6" w:rsidP="00422A41">
            <w:pPr>
              <w:jc w:val="left"/>
              <w:rPr>
                <w:i/>
                <w:color w:val="A5A5A5"/>
                <w:sz w:val="20"/>
              </w:rPr>
            </w:pPr>
            <w:r>
              <w:rPr>
                <w:i/>
                <w:color w:val="A5A5A5"/>
                <w:sz w:val="20"/>
              </w:rPr>
              <w:t>What do other PECCs’ processes look like? Are there elements that you could incorporate into your agency, ED, or hospital?</w:t>
            </w:r>
          </w:p>
        </w:tc>
        <w:tc>
          <w:tcPr>
            <w:tcW w:w="3780" w:type="dxa"/>
            <w:gridSpan w:val="2"/>
            <w:shd w:val="clear" w:color="auto" w:fill="auto"/>
          </w:tcPr>
          <w:p w14:paraId="12ED45B8" w14:textId="77777777" w:rsidR="006603F6" w:rsidRDefault="006603F6" w:rsidP="00422A41">
            <w:pPr>
              <w:jc w:val="left"/>
              <w:rPr>
                <w:i/>
                <w:color w:val="A5A5A5"/>
                <w:sz w:val="20"/>
              </w:rPr>
            </w:pPr>
            <w:r>
              <w:rPr>
                <w:i/>
                <w:color w:val="A5A5A5"/>
                <w:sz w:val="20"/>
              </w:rPr>
              <w:t>What could be done to improve here?</w:t>
            </w:r>
          </w:p>
          <w:p w14:paraId="339852FA" w14:textId="77777777" w:rsidR="006603F6" w:rsidRDefault="006603F6" w:rsidP="00422A41">
            <w:pPr>
              <w:jc w:val="left"/>
              <w:rPr>
                <w:i/>
                <w:color w:val="A5A5A5"/>
              </w:rPr>
            </w:pPr>
            <w:r>
              <w:rPr>
                <w:i/>
                <w:color w:val="A5A5A5"/>
                <w:sz w:val="20"/>
              </w:rPr>
              <w:t xml:space="preserve">Relevant Key Driver(s): </w:t>
            </w:r>
            <w:hyperlink w:anchor="_heading=h.2s8eyo1">
              <w:r>
                <w:rPr>
                  <w:i/>
                  <w:color w:val="498DF1"/>
                  <w:sz w:val="20"/>
                  <w:u w:val="single"/>
                </w:rPr>
                <w:t>3 – Implementation</w:t>
              </w:r>
            </w:hyperlink>
            <w:r>
              <w:rPr>
                <w:i/>
                <w:color w:val="A5A5A5"/>
                <w:sz w:val="20"/>
              </w:rPr>
              <w:t xml:space="preserve"> </w:t>
            </w:r>
          </w:p>
        </w:tc>
      </w:tr>
      <w:tr w:rsidR="006603F6" w14:paraId="6DAAD484" w14:textId="77777777" w:rsidTr="006603F6">
        <w:trPr>
          <w:trHeight w:val="701"/>
        </w:trPr>
        <w:tc>
          <w:tcPr>
            <w:tcW w:w="10975" w:type="dxa"/>
            <w:gridSpan w:val="4"/>
            <w:shd w:val="clear" w:color="auto" w:fill="E7E6E6" w:themeFill="background2"/>
            <w:vAlign w:val="center"/>
          </w:tcPr>
          <w:p w14:paraId="1522A89A" w14:textId="77777777" w:rsidR="006603F6" w:rsidRDefault="006603F6" w:rsidP="006603F6">
            <w:pPr>
              <w:numPr>
                <w:ilvl w:val="0"/>
                <w:numId w:val="1"/>
              </w:numPr>
              <w:spacing w:after="0" w:line="240" w:lineRule="auto"/>
              <w:jc w:val="left"/>
              <w:rPr>
                <w:b/>
                <w:i/>
                <w:color w:val="A5A5A5"/>
                <w:sz w:val="20"/>
              </w:rPr>
            </w:pPr>
            <w:r>
              <w:rPr>
                <w:b/>
                <w:color w:val="000000"/>
              </w:rPr>
              <w:t xml:space="preserve">What </w:t>
            </w:r>
            <w:r>
              <w:rPr>
                <w:b/>
              </w:rPr>
              <w:t>are your</w:t>
            </w:r>
            <w:r>
              <w:rPr>
                <w:b/>
                <w:color w:val="000000"/>
              </w:rPr>
              <w:t xml:space="preserve"> organization’s strengths as it relates to this focus area?</w:t>
            </w:r>
          </w:p>
        </w:tc>
      </w:tr>
      <w:tr w:rsidR="006603F6" w14:paraId="52DEB63D" w14:textId="77777777" w:rsidTr="00422A41">
        <w:trPr>
          <w:trHeight w:val="2160"/>
        </w:trPr>
        <w:tc>
          <w:tcPr>
            <w:tcW w:w="10975" w:type="dxa"/>
            <w:gridSpan w:val="4"/>
            <w:shd w:val="clear" w:color="auto" w:fill="auto"/>
          </w:tcPr>
          <w:p w14:paraId="4DA7AB1D" w14:textId="77777777" w:rsidR="006603F6" w:rsidRDefault="006603F6" w:rsidP="00422A41">
            <w:pPr>
              <w:rPr>
                <w:i/>
                <w:color w:val="A5A5A5"/>
                <w:sz w:val="20"/>
              </w:rPr>
            </w:pPr>
            <w:r>
              <w:rPr>
                <w:i/>
                <w:color w:val="A5A5A5"/>
                <w:sz w:val="20"/>
              </w:rPr>
              <w:t>What would you share with others to help them achieve success? What could be leveraged to drive further improvement?</w:t>
            </w:r>
          </w:p>
          <w:p w14:paraId="345C4563" w14:textId="77777777" w:rsidR="006603F6" w:rsidRDefault="006603F6" w:rsidP="00422A41">
            <w:pPr>
              <w:rPr>
                <w:color w:val="000000"/>
              </w:rPr>
            </w:pPr>
          </w:p>
        </w:tc>
      </w:tr>
      <w:tr w:rsidR="006603F6" w14:paraId="7DFBB207" w14:textId="77777777" w:rsidTr="006603F6">
        <w:trPr>
          <w:trHeight w:val="701"/>
        </w:trPr>
        <w:tc>
          <w:tcPr>
            <w:tcW w:w="10975" w:type="dxa"/>
            <w:gridSpan w:val="4"/>
            <w:shd w:val="clear" w:color="auto" w:fill="E7E6E6" w:themeFill="background2"/>
            <w:vAlign w:val="center"/>
          </w:tcPr>
          <w:p w14:paraId="450222BE" w14:textId="77777777" w:rsidR="006603F6" w:rsidRDefault="006603F6" w:rsidP="006603F6">
            <w:pPr>
              <w:numPr>
                <w:ilvl w:val="0"/>
                <w:numId w:val="1"/>
              </w:numPr>
              <w:spacing w:after="0" w:line="240" w:lineRule="auto"/>
              <w:jc w:val="left"/>
              <w:rPr>
                <w:b/>
                <w:i/>
                <w:color w:val="A5A5A5"/>
                <w:sz w:val="20"/>
              </w:rPr>
            </w:pPr>
            <w:r>
              <w:rPr>
                <w:b/>
              </w:rPr>
              <w:t>List the potential barriers to implementing a pediatric-focused QI project at your agency, ED, or hospital.</w:t>
            </w:r>
          </w:p>
        </w:tc>
      </w:tr>
      <w:tr w:rsidR="006603F6" w14:paraId="24DFC1C8" w14:textId="77777777" w:rsidTr="00422A41">
        <w:trPr>
          <w:trHeight w:val="2160"/>
        </w:trPr>
        <w:tc>
          <w:tcPr>
            <w:tcW w:w="10975" w:type="dxa"/>
            <w:gridSpan w:val="4"/>
            <w:shd w:val="clear" w:color="auto" w:fill="auto"/>
          </w:tcPr>
          <w:p w14:paraId="3BE9C309" w14:textId="77777777" w:rsidR="006603F6" w:rsidRDefault="006603F6" w:rsidP="00422A41">
            <w:pPr>
              <w:rPr>
                <w:i/>
                <w:color w:val="A5A5A5"/>
                <w:sz w:val="20"/>
              </w:rPr>
            </w:pPr>
            <w:r>
              <w:rPr>
                <w:i/>
                <w:color w:val="A5A5A5"/>
                <w:sz w:val="20"/>
              </w:rPr>
              <w:t>How might these barriers be overcome? What support or resources are needed to overcome them?</w:t>
            </w:r>
          </w:p>
          <w:p w14:paraId="11EBF9ED" w14:textId="77777777" w:rsidR="006603F6" w:rsidRDefault="006603F6" w:rsidP="00422A41">
            <w:pPr>
              <w:rPr>
                <w:color w:val="000000"/>
              </w:rPr>
            </w:pPr>
          </w:p>
        </w:tc>
      </w:tr>
      <w:tr w:rsidR="006603F6" w14:paraId="745FA259" w14:textId="77777777" w:rsidTr="006603F6">
        <w:trPr>
          <w:trHeight w:val="701"/>
        </w:trPr>
        <w:tc>
          <w:tcPr>
            <w:tcW w:w="10975" w:type="dxa"/>
            <w:gridSpan w:val="4"/>
            <w:shd w:val="clear" w:color="auto" w:fill="E7E6E6" w:themeFill="background2"/>
            <w:vAlign w:val="center"/>
          </w:tcPr>
          <w:p w14:paraId="3719D07A" w14:textId="77777777" w:rsidR="006603F6" w:rsidRDefault="006603F6" w:rsidP="006603F6">
            <w:pPr>
              <w:numPr>
                <w:ilvl w:val="0"/>
                <w:numId w:val="1"/>
              </w:numPr>
              <w:spacing w:after="0" w:line="240" w:lineRule="auto"/>
              <w:jc w:val="left"/>
              <w:rPr>
                <w:b/>
                <w:i/>
                <w:color w:val="A5A5A5"/>
                <w:sz w:val="20"/>
              </w:rPr>
            </w:pPr>
            <w:r>
              <w:rPr>
                <w:b/>
              </w:rPr>
              <w:t>Is there a specific change strategy that you would like to implement at your organization?</w:t>
            </w:r>
          </w:p>
        </w:tc>
      </w:tr>
      <w:tr w:rsidR="006603F6" w14:paraId="310D6D36" w14:textId="77777777" w:rsidTr="00422A41">
        <w:trPr>
          <w:trHeight w:val="2160"/>
        </w:trPr>
        <w:tc>
          <w:tcPr>
            <w:tcW w:w="10975" w:type="dxa"/>
            <w:gridSpan w:val="4"/>
            <w:shd w:val="clear" w:color="auto" w:fill="auto"/>
          </w:tcPr>
          <w:p w14:paraId="13E41BDB" w14:textId="77777777" w:rsidR="006603F6" w:rsidRDefault="006603F6" w:rsidP="00422A41">
            <w:pPr>
              <w:rPr>
                <w:color w:val="000000"/>
              </w:rPr>
            </w:pPr>
            <w:r>
              <w:rPr>
                <w:i/>
                <w:color w:val="A5A5A5"/>
                <w:sz w:val="20"/>
              </w:rPr>
              <w:t xml:space="preserve">Where would you start? </w:t>
            </w:r>
          </w:p>
        </w:tc>
      </w:tr>
    </w:tbl>
    <w:p w14:paraId="13396A40" w14:textId="77777777" w:rsidR="00C44810" w:rsidRDefault="00C44810"/>
    <w:sectPr w:rsidR="00C44810" w:rsidSect="006603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0B7364"/>
    <w:multiLevelType w:val="multilevel"/>
    <w:tmpl w:val="321A9A30"/>
    <w:lvl w:ilvl="0">
      <w:start w:val="1"/>
      <w:numFmt w:val="decimal"/>
      <w:lvlText w:val="%1)"/>
      <w:lvlJc w:val="left"/>
      <w:pPr>
        <w:ind w:left="720" w:hanging="360"/>
      </w:pPr>
      <w:rPr>
        <w:b/>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F6"/>
    <w:rsid w:val="0003692E"/>
    <w:rsid w:val="00037C7F"/>
    <w:rsid w:val="0008430F"/>
    <w:rsid w:val="000B441A"/>
    <w:rsid w:val="0010721A"/>
    <w:rsid w:val="00115235"/>
    <w:rsid w:val="00123E7C"/>
    <w:rsid w:val="00163E9E"/>
    <w:rsid w:val="001937B1"/>
    <w:rsid w:val="002057D9"/>
    <w:rsid w:val="00215714"/>
    <w:rsid w:val="00270DAB"/>
    <w:rsid w:val="002B30AF"/>
    <w:rsid w:val="003A293E"/>
    <w:rsid w:val="003D3BF7"/>
    <w:rsid w:val="00430BBA"/>
    <w:rsid w:val="00444F4A"/>
    <w:rsid w:val="0046337B"/>
    <w:rsid w:val="0049515A"/>
    <w:rsid w:val="004F504C"/>
    <w:rsid w:val="00541728"/>
    <w:rsid w:val="005A0BE7"/>
    <w:rsid w:val="005C58FC"/>
    <w:rsid w:val="00644C62"/>
    <w:rsid w:val="00650ECC"/>
    <w:rsid w:val="006573EA"/>
    <w:rsid w:val="006603F6"/>
    <w:rsid w:val="0067640C"/>
    <w:rsid w:val="00687CE7"/>
    <w:rsid w:val="006979BF"/>
    <w:rsid w:val="006A60EE"/>
    <w:rsid w:val="006A71C3"/>
    <w:rsid w:val="00734D1F"/>
    <w:rsid w:val="007A5659"/>
    <w:rsid w:val="00826273"/>
    <w:rsid w:val="008C43B8"/>
    <w:rsid w:val="00951EE8"/>
    <w:rsid w:val="00994FC5"/>
    <w:rsid w:val="00A055F1"/>
    <w:rsid w:val="00A5649D"/>
    <w:rsid w:val="00B71524"/>
    <w:rsid w:val="00B8032C"/>
    <w:rsid w:val="00BE68BA"/>
    <w:rsid w:val="00C1443A"/>
    <w:rsid w:val="00C169E8"/>
    <w:rsid w:val="00C250C1"/>
    <w:rsid w:val="00C30E2D"/>
    <w:rsid w:val="00C44810"/>
    <w:rsid w:val="00C85823"/>
    <w:rsid w:val="00CC38F7"/>
    <w:rsid w:val="00CD5102"/>
    <w:rsid w:val="00CE12DE"/>
    <w:rsid w:val="00DE0C05"/>
    <w:rsid w:val="00DE604F"/>
    <w:rsid w:val="00E4494F"/>
    <w:rsid w:val="00E7092D"/>
    <w:rsid w:val="00EA411C"/>
    <w:rsid w:val="00FC62E0"/>
    <w:rsid w:val="00FE6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67733"/>
  <w15:chartTrackingRefBased/>
  <w15:docId w15:val="{4FBDED65-089A-E04F-94D4-8FA458B4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3F6"/>
    <w:pPr>
      <w:spacing w:before="200" w:after="200" w:line="276" w:lineRule="auto"/>
      <w:jc w:val="both"/>
    </w:pPr>
    <w:rPr>
      <w:rFonts w:ascii="Calibri" w:eastAsia="Calibri" w:hAnsi="Calibri" w:cs="Calibri"/>
      <w:sz w:val="22"/>
      <w:szCs w:val="20"/>
    </w:rPr>
  </w:style>
  <w:style w:type="paragraph" w:styleId="Heading1">
    <w:name w:val="heading 1"/>
    <w:basedOn w:val="Normal"/>
    <w:next w:val="Normal"/>
    <w:link w:val="Heading1Char"/>
    <w:uiPriority w:val="9"/>
    <w:qFormat/>
    <w:rsid w:val="006603F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3F6"/>
    <w:rPr>
      <w:rFonts w:ascii="Calibri" w:eastAsia="Calibri" w:hAnsi="Calibri" w:cs="Calibri"/>
      <w:b/>
      <w:bCs/>
      <w:caps/>
      <w:color w:val="FFFFFF" w:themeColor="background1"/>
      <w:spacing w:val="15"/>
      <w:sz w:val="22"/>
      <w:szCs w:val="22"/>
      <w:shd w:val="clear" w:color="auto" w:fill="4472C4" w:themeFill="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laboratives@emscimprovement.cente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618</Words>
  <Characters>3526</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Rodriguez</dc:creator>
  <cp:keywords/>
  <dc:description/>
  <cp:lastModifiedBy>Meredith Rodriguez</cp:lastModifiedBy>
  <cp:revision>1</cp:revision>
  <dcterms:created xsi:type="dcterms:W3CDTF">2021-08-09T16:47:00Z</dcterms:created>
  <dcterms:modified xsi:type="dcterms:W3CDTF">2021-08-09T16:50:00Z</dcterms:modified>
</cp:coreProperties>
</file>