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42E5" w:rsidRPr="00A542E5" w:rsidRDefault="00A542E5" w:rsidP="00A542E5">
      <w:pPr>
        <w:rPr>
          <w:b/>
        </w:rPr>
      </w:pPr>
      <w:bookmarkStart w:id="0" w:name="_GoBack"/>
      <w:bookmarkEnd w:id="0"/>
      <w:r w:rsidRPr="00A542E5">
        <w:rPr>
          <w:b/>
        </w:rPr>
        <w:t>COLORADO DEPARTMENT OF PUBLIC HEALTH AND ENVIRONMENT</w:t>
      </w:r>
    </w:p>
    <w:p w:rsidR="00A542E5" w:rsidRPr="00A542E5" w:rsidRDefault="00A542E5" w:rsidP="00A542E5">
      <w:pPr>
        <w:rPr>
          <w:b/>
        </w:rPr>
      </w:pPr>
      <w:r w:rsidRPr="00A542E5">
        <w:rPr>
          <w:b/>
        </w:rPr>
        <w:t>Health Facilities and Emergency Medical Services Division</w:t>
      </w:r>
    </w:p>
    <w:p w:rsidR="00A542E5" w:rsidRPr="00A542E5" w:rsidRDefault="00A542E5" w:rsidP="00A542E5">
      <w:pPr>
        <w:rPr>
          <w:b/>
        </w:rPr>
      </w:pPr>
      <w:r w:rsidRPr="00A542E5">
        <w:rPr>
          <w:b/>
        </w:rPr>
        <w:t>EMERGENCY MEDICAL SERVICES</w:t>
      </w:r>
    </w:p>
    <w:p w:rsidR="00A542E5" w:rsidRPr="00A542E5" w:rsidRDefault="00A542E5" w:rsidP="00A542E5">
      <w:pPr>
        <w:rPr>
          <w:b/>
        </w:rPr>
      </w:pPr>
      <w:r w:rsidRPr="00A542E5">
        <w:rPr>
          <w:b/>
        </w:rPr>
        <w:t>6 CCR 1015-3Colorado EMS</w:t>
      </w:r>
    </w:p>
    <w:p w:rsidR="00A542E5" w:rsidRPr="00A542E5" w:rsidRDefault="00A542E5" w:rsidP="00A542E5">
      <w:pPr>
        <w:rPr>
          <w:b/>
        </w:rPr>
      </w:pPr>
      <w:r w:rsidRPr="00A542E5">
        <w:rPr>
          <w:b/>
        </w:rPr>
        <w:t>Section 9 – Minimum Equipment Requirements</w:t>
      </w:r>
    </w:p>
    <w:p w:rsidR="00A542E5" w:rsidRDefault="00A542E5" w:rsidP="00A542E5">
      <w:r>
        <w:t xml:space="preserve">9.1 Counties shall ensure that permitted ambulances </w:t>
      </w:r>
      <w:proofErr w:type="gramStart"/>
      <w:r>
        <w:t>are in compliance with</w:t>
      </w:r>
      <w:proofErr w:type="gramEnd"/>
      <w:r>
        <w:t xml:space="preserve"> the minimum equipment list for the type of service defined by their permits as defined in Sections 9.2 and 9.3 of these rules.</w:t>
      </w:r>
    </w:p>
    <w:p w:rsidR="00A542E5" w:rsidRDefault="00A542E5" w:rsidP="00A542E5">
      <w:r>
        <w:t xml:space="preserve">9.2 Minimum Equipment </w:t>
      </w:r>
      <w:proofErr w:type="gramStart"/>
      <w:r>
        <w:t>For</w:t>
      </w:r>
      <w:proofErr w:type="gramEnd"/>
      <w:r>
        <w:t xml:space="preserve"> Basic Life Support Ambulances</w:t>
      </w:r>
    </w:p>
    <w:p w:rsidR="00A542E5" w:rsidRDefault="00A542E5" w:rsidP="00A542E5">
      <w:r>
        <w:t xml:space="preserve">9.2.1 Ventilation </w:t>
      </w:r>
      <w:proofErr w:type="gramStart"/>
      <w:r>
        <w:t>And</w:t>
      </w:r>
      <w:proofErr w:type="gramEnd"/>
      <w:r>
        <w:t xml:space="preserve"> Airway Equipment</w:t>
      </w:r>
    </w:p>
    <w:p w:rsidR="00A542E5" w:rsidRDefault="00A542E5" w:rsidP="00A542E5">
      <w:r>
        <w:t>A) Portable suction unit, and a house (fixed system) or backup suction unit, with wide bore tubing, rigid pharyngeal curved suction tip, and soft catheter suction tips to include adult and pediatric sizes.</w:t>
      </w:r>
    </w:p>
    <w:p w:rsidR="00A542E5" w:rsidRDefault="00A542E5" w:rsidP="00A542E5">
      <w:r>
        <w:t>B) Bulb syringe and BBG suction catheter.</w:t>
      </w:r>
    </w:p>
    <w:p w:rsidR="00A542E5" w:rsidRDefault="00A542E5" w:rsidP="00A542E5">
      <w:r>
        <w:t>C) Fixed (house) oxygen and portable oxygen bottle, each with a variable flow regulator.</w:t>
      </w:r>
    </w:p>
    <w:p w:rsidR="00A542E5" w:rsidRDefault="00A542E5" w:rsidP="00A542E5">
      <w:r>
        <w:t>D) Transparent, non-rebreather oxygen masks and nasal cannula in adult sizes, and transparent, non-rebreather oxygen masks in pediatric sizes.</w:t>
      </w:r>
    </w:p>
    <w:p w:rsidR="00A542E5" w:rsidRDefault="00A542E5" w:rsidP="00A542E5">
      <w:r>
        <w:t>E). Hand operated, self-inflating bag-valve mask resuscitators with oxygen reservoirs and standard 15mm /21mm fittings in the following sizes:</w:t>
      </w:r>
    </w:p>
    <w:p w:rsidR="00A542E5" w:rsidRDefault="00A542E5" w:rsidP="00A542E5">
      <w:r>
        <w:t>1) For infant and neonate.</w:t>
      </w:r>
    </w:p>
    <w:p w:rsidR="00A542E5" w:rsidRDefault="00A542E5" w:rsidP="00A542E5">
      <w:r>
        <w:t>2) For children.</w:t>
      </w:r>
    </w:p>
    <w:p w:rsidR="00A542E5" w:rsidRDefault="00A542E5" w:rsidP="00A542E5">
      <w:r>
        <w:t>3) For adult.</w:t>
      </w:r>
    </w:p>
    <w:p w:rsidR="00A542E5" w:rsidRDefault="00A542E5" w:rsidP="00A542E5">
      <w:r>
        <w:t>4) Transparent masks for infants, neonate patients, children and adults.</w:t>
      </w:r>
    </w:p>
    <w:p w:rsidR="00A542E5" w:rsidRDefault="00A542E5" w:rsidP="00A542E5">
      <w:r>
        <w:t>F) Nasopharyngeal airways in adult sizes 24 FR. through 32 FR.</w:t>
      </w:r>
    </w:p>
    <w:p w:rsidR="00A542E5" w:rsidRDefault="00A542E5" w:rsidP="00A542E5">
      <w:r>
        <w:t>G) Oropharyngeal airways in adult and pediatric sizes to include: infant, child, small adult, adult and large adult.</w:t>
      </w:r>
    </w:p>
    <w:p w:rsidR="00A542E5" w:rsidRDefault="00A542E5" w:rsidP="00A542E5">
      <w:r>
        <w:t>CODE OF COLORADO REGULATIONS 6 CCR 1015-3</w:t>
      </w:r>
    </w:p>
    <w:p w:rsidR="00A542E5" w:rsidRDefault="00A542E5" w:rsidP="00A542E5">
      <w:r>
        <w:t>Health Facilities and Emergency Medical Services Division</w:t>
      </w:r>
    </w:p>
    <w:p w:rsidR="00A542E5" w:rsidRDefault="00A542E5" w:rsidP="00A542E5">
      <w:r>
        <w:t>61</w:t>
      </w:r>
    </w:p>
    <w:p w:rsidR="00A542E5" w:rsidRDefault="00A542E5" w:rsidP="00A542E5">
      <w:r>
        <w:t>9.2.2 Patient Assessment Equipment</w:t>
      </w:r>
    </w:p>
    <w:p w:rsidR="00A542E5" w:rsidRDefault="00A542E5" w:rsidP="00A542E5">
      <w:r>
        <w:t>A) Blood pressure cuffs to include large adult, regular adult, child and infant sizes.</w:t>
      </w:r>
    </w:p>
    <w:p w:rsidR="00A542E5" w:rsidRDefault="00A542E5" w:rsidP="00A542E5">
      <w:r>
        <w:t>B) Stethoscope.</w:t>
      </w:r>
    </w:p>
    <w:p w:rsidR="00A542E5" w:rsidRDefault="00A542E5" w:rsidP="00A542E5">
      <w:r>
        <w:lastRenderedPageBreak/>
        <w:t>C) An illumination device capable of appropriately testing for pupillary reaction.</w:t>
      </w:r>
    </w:p>
    <w:p w:rsidR="00A542E5" w:rsidRDefault="00A542E5" w:rsidP="00A542E5">
      <w:r>
        <w:t>D) Pulse oximeter with adult and pediatric sensors.</w:t>
      </w:r>
    </w:p>
    <w:p w:rsidR="00A542E5" w:rsidRDefault="00A542E5" w:rsidP="00A542E5">
      <w:r>
        <w:t>9.2.3 Splinting Equipment</w:t>
      </w:r>
    </w:p>
    <w:p w:rsidR="00A542E5" w:rsidRDefault="00A542E5" w:rsidP="00A542E5">
      <w:r>
        <w:t>A) Lower extremity traction splint.</w:t>
      </w:r>
    </w:p>
    <w:p w:rsidR="00A542E5" w:rsidRDefault="00A542E5" w:rsidP="00A542E5">
      <w:r>
        <w:t>B) Upper and lower extremity splints.</w:t>
      </w:r>
    </w:p>
    <w:p w:rsidR="00A542E5" w:rsidRDefault="00A542E5" w:rsidP="00A542E5">
      <w:r>
        <w:t>C) Long board, scoop stretcher, vacuum mattress or equivalent with appropriate accessories to secure the patient from head to heels.</w:t>
      </w:r>
    </w:p>
    <w:p w:rsidR="00A542E5" w:rsidRDefault="00A542E5" w:rsidP="00A542E5">
      <w:r>
        <w:t>D) Short board, extrication device or equivalent, with the ability to secure the patient from head to pelvis.</w:t>
      </w:r>
    </w:p>
    <w:p w:rsidR="00A542E5" w:rsidRDefault="00A542E5" w:rsidP="00A542E5">
      <w:r>
        <w:t>E) Pediatric long board or adult long board that can be adapted for pediatric use.</w:t>
      </w:r>
    </w:p>
    <w:p w:rsidR="00A542E5" w:rsidRDefault="00A542E5" w:rsidP="00A542E5">
      <w:r>
        <w:t>F) Adult and pediatric head immobilization equipment.</w:t>
      </w:r>
    </w:p>
    <w:p w:rsidR="00A542E5" w:rsidRDefault="00A542E5" w:rsidP="00A542E5">
      <w:r>
        <w:t>G) Adult and pediatric cervical spine immobilization equipment.</w:t>
      </w:r>
    </w:p>
    <w:p w:rsidR="00A542E5" w:rsidRDefault="00A542E5" w:rsidP="00A542E5">
      <w:r>
        <w:t>9.2.4 Dressing Materials</w:t>
      </w:r>
    </w:p>
    <w:p w:rsidR="00A542E5" w:rsidRDefault="00A542E5" w:rsidP="00A542E5">
      <w:r>
        <w:t>A) Multiple bandages and dressings of various types and sizes, including occlusive dressings.</w:t>
      </w:r>
    </w:p>
    <w:p w:rsidR="00A542E5" w:rsidRDefault="00A542E5" w:rsidP="00A542E5">
      <w:r>
        <w:t>B) Sterile burn sheets.</w:t>
      </w:r>
    </w:p>
    <w:p w:rsidR="00A542E5" w:rsidRDefault="00A542E5" w:rsidP="00A542E5">
      <w:r>
        <w:t>C) Adhesive tape.</w:t>
      </w:r>
    </w:p>
    <w:p w:rsidR="00A542E5" w:rsidRDefault="00A542E5" w:rsidP="00A542E5">
      <w:r>
        <w:t>D) Arterial tourniquet.</w:t>
      </w:r>
    </w:p>
    <w:p w:rsidR="00A542E5" w:rsidRDefault="00A542E5" w:rsidP="00A542E5">
      <w:r>
        <w:t>9.2.5 Obstetrical Supplies</w:t>
      </w:r>
    </w:p>
    <w:p w:rsidR="00A542E5" w:rsidRDefault="00A542E5" w:rsidP="00A542E5">
      <w:r>
        <w:t>A) OB kit to include: towels, 4x4 dressings, umbilical tape or cord clamps, scissors, bulb syringe, sterile gloves and thermal absorbent blanket; and</w:t>
      </w:r>
    </w:p>
    <w:p w:rsidR="00A542E5" w:rsidRDefault="00A542E5" w:rsidP="00A542E5">
      <w:r>
        <w:t>B) Neonate stocking cap or equivalent.</w:t>
      </w:r>
    </w:p>
    <w:p w:rsidR="00A542E5" w:rsidRDefault="00A542E5" w:rsidP="00A542E5">
      <w:r>
        <w:t>9.2.6 Miscellaneous Equipment</w:t>
      </w:r>
    </w:p>
    <w:p w:rsidR="00A542E5" w:rsidRDefault="00A542E5" w:rsidP="00A542E5">
      <w:r>
        <w:t>A) Heavy bandage scissors, shears or equivalent capable of cutting clothing, belts, boots, etc.</w:t>
      </w:r>
    </w:p>
    <w:p w:rsidR="00A542E5" w:rsidRDefault="00A542E5" w:rsidP="00A542E5">
      <w:r>
        <w:t>B) At least one working flashlight.</w:t>
      </w:r>
    </w:p>
    <w:p w:rsidR="00A542E5" w:rsidRDefault="00A542E5" w:rsidP="00A542E5">
      <w:r>
        <w:t>C) Blankets.</w:t>
      </w:r>
    </w:p>
    <w:p w:rsidR="00A542E5" w:rsidRDefault="00A542E5" w:rsidP="00A542E5">
      <w:r>
        <w:t>CODE OF COLORADO REGULATIONS 6 CCR 1015-3</w:t>
      </w:r>
    </w:p>
    <w:p w:rsidR="00A542E5" w:rsidRDefault="00A542E5" w:rsidP="00A542E5">
      <w:r>
        <w:t>Health Facilities and Emergency Medical Services Division</w:t>
      </w:r>
    </w:p>
    <w:p w:rsidR="00A542E5" w:rsidRDefault="00A542E5" w:rsidP="00A542E5">
      <w:r>
        <w:t>62</w:t>
      </w:r>
    </w:p>
    <w:p w:rsidR="00A542E5" w:rsidRDefault="00A542E5" w:rsidP="00A542E5">
      <w:r>
        <w:t>9.2.7 Communications Equipment</w:t>
      </w:r>
    </w:p>
    <w:p w:rsidR="00A542E5" w:rsidRDefault="00A542E5" w:rsidP="00A542E5">
      <w:r>
        <w:lastRenderedPageBreak/>
        <w:t>A) Two-way communications in good working order that will enable clear voice communications between ambulance personnel and the:</w:t>
      </w:r>
    </w:p>
    <w:p w:rsidR="00A542E5" w:rsidRDefault="00A542E5" w:rsidP="00A542E5">
      <w:r>
        <w:t>1) Ambulance service’s dispatch;</w:t>
      </w:r>
    </w:p>
    <w:p w:rsidR="00A542E5" w:rsidRDefault="00A542E5" w:rsidP="00A542E5">
      <w:r>
        <w:t>2) Medical control facility or the medical control physician;</w:t>
      </w:r>
    </w:p>
    <w:p w:rsidR="00A542E5" w:rsidRDefault="00A542E5" w:rsidP="00A542E5">
      <w:r>
        <w:t>3) Receiving facilities; and</w:t>
      </w:r>
    </w:p>
    <w:p w:rsidR="00A542E5" w:rsidRDefault="00A542E5" w:rsidP="00A542E5">
      <w:r>
        <w:t>4) Mutual aid agencies.</w:t>
      </w:r>
    </w:p>
    <w:p w:rsidR="00A542E5" w:rsidRDefault="00A542E5" w:rsidP="00A542E5">
      <w:r>
        <w:t>9.2.8 Body Substance Isolation (BSI) Equipment Properly Sized To Fit All Personnel</w:t>
      </w:r>
    </w:p>
    <w:p w:rsidR="00A542E5" w:rsidRDefault="00A542E5" w:rsidP="00A542E5">
      <w:r>
        <w:t>A) Non-sterile disposable latex free gloves.</w:t>
      </w:r>
    </w:p>
    <w:p w:rsidR="00A542E5" w:rsidRDefault="00A542E5" w:rsidP="00A542E5">
      <w:r>
        <w:t>B) Protective eyewear.</w:t>
      </w:r>
    </w:p>
    <w:p w:rsidR="00A542E5" w:rsidRDefault="00A542E5" w:rsidP="00A542E5">
      <w:r>
        <w:t>C) Non-sterile surgical masks.</w:t>
      </w:r>
    </w:p>
    <w:p w:rsidR="00A542E5" w:rsidRDefault="00A542E5" w:rsidP="00A542E5">
      <w:r>
        <w:t>D) Sharps containers and receptacles for the appropriate disposal and storage of medical waste and biohazards.</w:t>
      </w:r>
    </w:p>
    <w:p w:rsidR="00A542E5" w:rsidRDefault="00A542E5" w:rsidP="00A542E5">
      <w:r>
        <w:t>E) National Institute of Occupational Safety and Health (NIOSH) approved N-95 or superior particulate filtering respirator (mask), which can be of universal size.</w:t>
      </w:r>
    </w:p>
    <w:p w:rsidR="00A542E5" w:rsidRDefault="00A542E5" w:rsidP="00A542E5">
      <w:r>
        <w:t>9.2.9 Safety Equipment</w:t>
      </w:r>
    </w:p>
    <w:p w:rsidR="00A542E5" w:rsidRDefault="00A542E5" w:rsidP="00A542E5">
      <w:r>
        <w:t>A) A set of three (3) warning reflectors.</w:t>
      </w:r>
    </w:p>
    <w:p w:rsidR="00A542E5" w:rsidRDefault="00A542E5" w:rsidP="00A542E5">
      <w:r>
        <w:t>B) One (1) ten pound (10 lb.) or two (2) five pound (5 lb.) ABC fire extinguishers, with a minimum of one extinguisher accessible from the patient compartment and vehicle exterior.</w:t>
      </w:r>
    </w:p>
    <w:p w:rsidR="00A542E5" w:rsidRDefault="00A542E5" w:rsidP="00A542E5">
      <w:r>
        <w:t>C) Child protective restraint system that accommodates a weight range between five (5) and ninety-nine (99) pounds.</w:t>
      </w:r>
    </w:p>
    <w:p w:rsidR="00A542E5" w:rsidRDefault="00A542E5" w:rsidP="00A542E5">
      <w:r>
        <w:t>D) Appropriate protective restraints for patients, crew, accompanying family members and other vehicle occupants.</w:t>
      </w:r>
    </w:p>
    <w:p w:rsidR="00A542E5" w:rsidRDefault="00A542E5" w:rsidP="00A542E5">
      <w:r>
        <w:t>E) Properly secured patient transport system (i.e. wheeled stretcher).</w:t>
      </w:r>
    </w:p>
    <w:p w:rsidR="00A542E5" w:rsidRDefault="00A542E5" w:rsidP="00A542E5">
      <w:r>
        <w:t>F) Department approved triage tags.</w:t>
      </w:r>
    </w:p>
    <w:p w:rsidR="00A542E5" w:rsidRDefault="00A542E5" w:rsidP="00A542E5">
      <w:r>
        <w:t>9.2.10 Pharmacological Agents</w:t>
      </w:r>
    </w:p>
    <w:p w:rsidR="00A542E5" w:rsidRDefault="00A542E5" w:rsidP="00A542E5">
      <w:r>
        <w:t>A) Pharmacological agents and delivery devices per medical director approval.</w:t>
      </w:r>
    </w:p>
    <w:p w:rsidR="00A542E5" w:rsidRDefault="00A542E5" w:rsidP="00A542E5">
      <w:r>
        <w:t>B) Pediatric “length based” device for sizing drug dosage calculations and sizing equipment.</w:t>
      </w:r>
    </w:p>
    <w:p w:rsidR="00A542E5" w:rsidRDefault="00A542E5" w:rsidP="00A542E5">
      <w:r>
        <w:t>CODE OF COLORADO REGULATIONS 6 CCR 1015-3</w:t>
      </w:r>
    </w:p>
    <w:p w:rsidR="00A542E5" w:rsidRDefault="00A542E5" w:rsidP="00A542E5">
      <w:r>
        <w:t>Health Facilities and Emergency Medical Services Division</w:t>
      </w:r>
    </w:p>
    <w:p w:rsidR="00A542E5" w:rsidRDefault="00A542E5" w:rsidP="00A542E5">
      <w:r>
        <w:t>63</w:t>
      </w:r>
    </w:p>
    <w:p w:rsidR="00A542E5" w:rsidRDefault="00A542E5" w:rsidP="00A542E5">
      <w:r>
        <w:t>9.2.11 Pediatric Reference Tool</w:t>
      </w:r>
    </w:p>
    <w:p w:rsidR="00A542E5" w:rsidRDefault="00A542E5" w:rsidP="00A542E5">
      <w:r>
        <w:lastRenderedPageBreak/>
        <w:t>A) One (1) pediatric drug dosage chart or tape: this may include charts listing the drug dosages in milliliters per kilogram, pre-calculated doses based on weight, or a tape that generates appropriate equipment sizes and drug doses based on the patient’s height or weight.</w:t>
      </w:r>
    </w:p>
    <w:p w:rsidR="00A542E5" w:rsidRDefault="00A542E5" w:rsidP="00A542E5">
      <w:r>
        <w:t>B) Vital signs.</w:t>
      </w:r>
    </w:p>
    <w:p w:rsidR="00A542E5" w:rsidRDefault="00A542E5" w:rsidP="00A542E5">
      <w:r>
        <w:t xml:space="preserve">9.3 Minimum Equipment Requirement </w:t>
      </w:r>
      <w:proofErr w:type="gramStart"/>
      <w:r>
        <w:t>For</w:t>
      </w:r>
      <w:proofErr w:type="gramEnd"/>
      <w:r>
        <w:t xml:space="preserve"> Advanced Life Support Ambulances</w:t>
      </w:r>
    </w:p>
    <w:p w:rsidR="00A542E5" w:rsidRDefault="00A542E5" w:rsidP="00A542E5">
      <w:r>
        <w:t>9.3.1 All equipment and supplies Listed In Section 9.2</w:t>
      </w:r>
    </w:p>
    <w:p w:rsidR="00A542E5" w:rsidRDefault="00A542E5" w:rsidP="00A542E5">
      <w:r>
        <w:t>9.3.2 Ventilation Equipment</w:t>
      </w:r>
    </w:p>
    <w:p w:rsidR="00A542E5" w:rsidRDefault="00A542E5" w:rsidP="00A542E5">
      <w:r>
        <w:t>A) Adult and pediatric advanced airway equipment per medical director approval.</w:t>
      </w:r>
    </w:p>
    <w:p w:rsidR="00A542E5" w:rsidRDefault="00A542E5" w:rsidP="00A542E5">
      <w:r>
        <w:t>B) Adult and pediatric Magill forceps.</w:t>
      </w:r>
    </w:p>
    <w:p w:rsidR="00A542E5" w:rsidRDefault="00A542E5" w:rsidP="00A542E5">
      <w:r>
        <w:t>C) End tidal CO2 monitor or detection device for determining advanced airway device placement.</w:t>
      </w:r>
    </w:p>
    <w:p w:rsidR="00A542E5" w:rsidRDefault="00A542E5" w:rsidP="00A542E5">
      <w:r>
        <w:t>9.3.3 Patient Assessment Equipment</w:t>
      </w:r>
    </w:p>
    <w:p w:rsidR="00A542E5" w:rsidRDefault="00A542E5" w:rsidP="00A542E5">
      <w:r>
        <w:t>A) Portable, battery operated cardiac monitor-defibrillator with strip chart recorder and adult and pediatric EKG electrodes and defibrillation capabilities.</w:t>
      </w:r>
    </w:p>
    <w:p w:rsidR="00A542E5" w:rsidRDefault="00A542E5" w:rsidP="00A542E5">
      <w:r>
        <w:t>B) Electronic blood glucose measuring device.</w:t>
      </w:r>
    </w:p>
    <w:p w:rsidR="00A542E5" w:rsidRDefault="00A542E5" w:rsidP="00A542E5">
      <w:r>
        <w:t>9.3.4 Intravenous Equipment</w:t>
      </w:r>
    </w:p>
    <w:p w:rsidR="00A542E5" w:rsidRDefault="00A542E5" w:rsidP="00A542E5">
      <w:r>
        <w:t>A) Adult and pediatric:</w:t>
      </w:r>
    </w:p>
    <w:p w:rsidR="00A542E5" w:rsidRDefault="00A542E5" w:rsidP="00A542E5">
      <w:r>
        <w:t>1) Intravenous solutions.</w:t>
      </w:r>
    </w:p>
    <w:p w:rsidR="00A542E5" w:rsidRDefault="00A542E5" w:rsidP="00A542E5">
      <w:r>
        <w:t>2) Administration equipment.</w:t>
      </w:r>
    </w:p>
    <w:p w:rsidR="00A542E5" w:rsidRDefault="00A542E5" w:rsidP="00A542E5">
      <w:r>
        <w:t>B) Intraosseous:</w:t>
      </w:r>
    </w:p>
    <w:p w:rsidR="00A542E5" w:rsidRDefault="00A542E5" w:rsidP="00A542E5">
      <w:r>
        <w:t>1) Access device.</w:t>
      </w:r>
    </w:p>
    <w:p w:rsidR="00A542E5" w:rsidRDefault="00A542E5" w:rsidP="00A542E5">
      <w:r>
        <w:t>2) Administration equipment.</w:t>
      </w:r>
    </w:p>
    <w:p w:rsidR="00A542E5" w:rsidRDefault="00A542E5" w:rsidP="00A542E5">
      <w:r>
        <w:t>C) Adult and pediatric intravenous arm boards.</w:t>
      </w:r>
    </w:p>
    <w:p w:rsidR="00A542E5" w:rsidRDefault="00A542E5" w:rsidP="00A542E5">
      <w:r>
        <w:t>9.3.5 Pharmacological Agents</w:t>
      </w:r>
    </w:p>
    <w:p w:rsidR="00A542E5" w:rsidRDefault="00A542E5" w:rsidP="00A542E5">
      <w:r>
        <w:t>A) Pharmacological agents and delivery devices per medical director approval.</w:t>
      </w:r>
    </w:p>
    <w:p w:rsidR="0013171A" w:rsidRDefault="00A542E5" w:rsidP="00A542E5">
      <w:r>
        <w:t>B) Pediatric “length based” device for sizing drug dosage calculations and sizing equipment.</w:t>
      </w:r>
    </w:p>
    <w:sectPr w:rsidR="001317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42E5"/>
    <w:rsid w:val="0013171A"/>
    <w:rsid w:val="009B726A"/>
    <w:rsid w:val="00A54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E256FB-D1F6-4725-BE54-F7E5D7254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900</Words>
  <Characters>5133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Lawrence General Hospital</Company>
  <LinksUpToDate>false</LinksUpToDate>
  <CharactersWithSpaces>6021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Brennan, Paul</dc:creator>
  <cp:keywords/>
  <dc:description/>
  <cp:lastModifiedBy>Carter, Wrandi</cp:lastModifiedBy>
  <cp:revision>2</cp:revision>
  <dcterms:created xsi:type="dcterms:W3CDTF">2021-04-09T20:32:00Z</dcterms:created>
  <dcterms:modified xsi:type="dcterms:W3CDTF">2021-04-09T20:32:00Z</dcterms:modified>
</cp:coreProperties>
</file>